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15697" w14:textId="77777777" w:rsidR="00D378BE" w:rsidRDefault="002A22BF">
      <w:pPr>
        <w:widowControl/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体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eastAsia="方正小标宋简体" w:hint="eastAsia"/>
          <w:kern w:val="0"/>
          <w:sz w:val="44"/>
          <w:szCs w:val="44"/>
        </w:rPr>
        <w:t>检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eastAsia="方正小标宋简体" w:hint="eastAsia"/>
          <w:kern w:val="0"/>
          <w:sz w:val="44"/>
          <w:szCs w:val="44"/>
        </w:rPr>
        <w:t>须</w:t>
      </w:r>
      <w:r>
        <w:rPr>
          <w:rFonts w:eastAsia="方正小标宋简体"/>
          <w:kern w:val="0"/>
          <w:sz w:val="44"/>
          <w:szCs w:val="44"/>
        </w:rPr>
        <w:t xml:space="preserve"> </w:t>
      </w:r>
      <w:r>
        <w:rPr>
          <w:rFonts w:eastAsia="方正小标宋简体" w:hint="eastAsia"/>
          <w:kern w:val="0"/>
          <w:sz w:val="44"/>
          <w:szCs w:val="44"/>
        </w:rPr>
        <w:t>知</w:t>
      </w:r>
    </w:p>
    <w:p w14:paraId="7473BA7D" w14:textId="77777777" w:rsidR="00D378BE" w:rsidRDefault="00D378BE">
      <w:pPr>
        <w:spacing w:line="480" w:lineRule="exact"/>
        <w:ind w:firstLineChars="200" w:firstLine="624"/>
        <w:rPr>
          <w:rFonts w:ascii="黑体" w:eastAsia="黑体"/>
          <w:spacing w:val="-4"/>
          <w:kern w:val="0"/>
          <w:szCs w:val="32"/>
        </w:rPr>
      </w:pPr>
    </w:p>
    <w:p w14:paraId="16C6533C" w14:textId="77777777" w:rsidR="00D378BE" w:rsidRDefault="002A22BF">
      <w:pPr>
        <w:spacing w:line="400" w:lineRule="exact"/>
        <w:ind w:firstLineChars="200" w:firstLine="624"/>
        <w:rPr>
          <w:rFonts w:ascii="黑体" w:eastAsia="黑体"/>
          <w:spacing w:val="-4"/>
          <w:kern w:val="0"/>
          <w:szCs w:val="32"/>
        </w:rPr>
      </w:pPr>
      <w:r>
        <w:rPr>
          <w:rFonts w:ascii="黑体" w:eastAsia="黑体" w:hint="eastAsia"/>
          <w:spacing w:val="-4"/>
          <w:kern w:val="0"/>
          <w:szCs w:val="32"/>
        </w:rPr>
        <w:t>为准确反映受检者身体的真实状况，请认真阅知并遵守以下事项：</w:t>
      </w:r>
    </w:p>
    <w:p w14:paraId="5173E828" w14:textId="77777777" w:rsidR="00D378BE" w:rsidRDefault="002A22BF">
      <w:pPr>
        <w:spacing w:line="480" w:lineRule="exact"/>
        <w:ind w:firstLineChars="200" w:firstLine="640"/>
        <w:rPr>
          <w:szCs w:val="32"/>
        </w:rPr>
      </w:pPr>
      <w:r>
        <w:rPr>
          <w:szCs w:val="32"/>
        </w:rPr>
        <w:t>1.</w:t>
      </w:r>
      <w:r>
        <w:rPr>
          <w:szCs w:val="32"/>
        </w:rPr>
        <w:t>考生应遵照体检通知书要求按时到达指定地点报到，参加统一体检，其它医疗单位的检查结果一律无效。</w:t>
      </w:r>
    </w:p>
    <w:p w14:paraId="669E2BAF" w14:textId="77777777" w:rsidR="00D378BE" w:rsidRDefault="002A22BF">
      <w:pPr>
        <w:spacing w:line="480" w:lineRule="exact"/>
        <w:ind w:firstLineChars="200" w:firstLine="640"/>
        <w:rPr>
          <w:szCs w:val="32"/>
        </w:rPr>
      </w:pPr>
      <w:r>
        <w:rPr>
          <w:szCs w:val="32"/>
        </w:rPr>
        <w:t>2.</w:t>
      </w:r>
      <w:r>
        <w:rPr>
          <w:szCs w:val="32"/>
        </w:rPr>
        <w:t>体检严禁弄虚作假、冒名顶替；如隐瞒病史影响体检结果的，后果自负。</w:t>
      </w:r>
    </w:p>
    <w:p w14:paraId="5CFEBAA7" w14:textId="77777777" w:rsidR="00D378BE" w:rsidRDefault="002A22BF">
      <w:pPr>
        <w:spacing w:line="480" w:lineRule="exact"/>
        <w:rPr>
          <w:szCs w:val="32"/>
        </w:rPr>
      </w:pPr>
      <w:r>
        <w:rPr>
          <w:szCs w:val="32"/>
        </w:rPr>
        <w:t xml:space="preserve">    3.</w:t>
      </w:r>
      <w:r>
        <w:rPr>
          <w:spacing w:val="-20"/>
          <w:szCs w:val="32"/>
        </w:rPr>
        <w:t>体检前一天请注意休息，勿熬夜，不要饮酒，避免剧烈运动。</w:t>
      </w:r>
    </w:p>
    <w:p w14:paraId="334B8FF4" w14:textId="77777777" w:rsidR="00D378BE" w:rsidRDefault="002A22BF">
      <w:pPr>
        <w:spacing w:line="480" w:lineRule="exact"/>
        <w:ind w:firstLineChars="200" w:firstLine="640"/>
        <w:rPr>
          <w:szCs w:val="32"/>
        </w:rPr>
      </w:pPr>
      <w:r>
        <w:rPr>
          <w:szCs w:val="32"/>
        </w:rPr>
        <w:t>4</w:t>
      </w:r>
      <w:r>
        <w:rPr>
          <w:spacing w:val="-20"/>
          <w:szCs w:val="32"/>
        </w:rPr>
        <w:t>.</w:t>
      </w:r>
      <w:r>
        <w:rPr>
          <w:szCs w:val="32"/>
        </w:rPr>
        <w:t>体检当天需进行采血、</w:t>
      </w:r>
      <w:r>
        <w:rPr>
          <w:szCs w:val="32"/>
        </w:rPr>
        <w:t>B</w:t>
      </w:r>
      <w:r>
        <w:rPr>
          <w:szCs w:val="32"/>
        </w:rPr>
        <w:t>超等检查，请在受检前禁食</w:t>
      </w:r>
      <w:r>
        <w:rPr>
          <w:szCs w:val="32"/>
        </w:rPr>
        <w:t>8—12</w:t>
      </w:r>
      <w:r>
        <w:rPr>
          <w:szCs w:val="32"/>
        </w:rPr>
        <w:t>小时。</w:t>
      </w:r>
    </w:p>
    <w:p w14:paraId="74DE6412" w14:textId="77777777" w:rsidR="00D378BE" w:rsidRDefault="002A22BF">
      <w:pPr>
        <w:spacing w:line="480" w:lineRule="exact"/>
        <w:ind w:firstLineChars="200" w:firstLine="640"/>
        <w:rPr>
          <w:szCs w:val="32"/>
        </w:rPr>
      </w:pPr>
      <w:r>
        <w:rPr>
          <w:szCs w:val="32"/>
        </w:rPr>
        <w:t>5.</w:t>
      </w:r>
      <w:r>
        <w:rPr>
          <w:szCs w:val="32"/>
        </w:rPr>
        <w:t>女性受检者月经期间请勿做妇科及尿液检查，待经期完毕后再补检；怀孕或可能已受孕者，事先告知医护人员，勿做</w:t>
      </w:r>
      <w:r>
        <w:rPr>
          <w:szCs w:val="32"/>
        </w:rPr>
        <w:t>X</w:t>
      </w:r>
      <w:r>
        <w:rPr>
          <w:szCs w:val="32"/>
        </w:rPr>
        <w:t>光（</w:t>
      </w:r>
      <w:r>
        <w:rPr>
          <w:szCs w:val="32"/>
        </w:rPr>
        <w:t>DR</w:t>
      </w:r>
      <w:r>
        <w:rPr>
          <w:szCs w:val="32"/>
        </w:rPr>
        <w:t>数码胸片）检查。</w:t>
      </w:r>
    </w:p>
    <w:p w14:paraId="12B1FDFA" w14:textId="77777777" w:rsidR="00D378BE" w:rsidRDefault="002A22BF">
      <w:pPr>
        <w:spacing w:line="480" w:lineRule="exact"/>
        <w:ind w:firstLineChars="200" w:firstLine="640"/>
        <w:rPr>
          <w:szCs w:val="32"/>
        </w:rPr>
      </w:pPr>
      <w:r>
        <w:rPr>
          <w:szCs w:val="32"/>
        </w:rPr>
        <w:t>6.</w:t>
      </w:r>
      <w:r>
        <w:rPr>
          <w:szCs w:val="32"/>
        </w:rPr>
        <w:t>请配合医生认真检查所有项目，勿漏检。若自动放弃某一检查项目，将会影响录用。</w:t>
      </w:r>
    </w:p>
    <w:p w14:paraId="516927FA" w14:textId="77777777" w:rsidR="00D378BE" w:rsidRDefault="002A22BF">
      <w:pPr>
        <w:spacing w:line="480" w:lineRule="exact"/>
        <w:ind w:firstLineChars="200" w:firstLine="640"/>
        <w:rPr>
          <w:spacing w:val="-6"/>
          <w:szCs w:val="32"/>
        </w:rPr>
      </w:pPr>
      <w:r>
        <w:rPr>
          <w:szCs w:val="32"/>
        </w:rPr>
        <w:t>7.</w:t>
      </w:r>
      <w:r>
        <w:rPr>
          <w:szCs w:val="32"/>
        </w:rPr>
        <w:t>体</w:t>
      </w:r>
      <w:r>
        <w:rPr>
          <w:spacing w:val="-6"/>
          <w:szCs w:val="32"/>
        </w:rPr>
        <w:t>检医师可根据实际需要，增加必要的相应检查、检验项目。</w:t>
      </w:r>
    </w:p>
    <w:p w14:paraId="4A2F7896" w14:textId="32B6BE8C" w:rsidR="00D378BE" w:rsidRDefault="002A22BF">
      <w:pPr>
        <w:spacing w:line="480" w:lineRule="exact"/>
        <w:ind w:firstLineChars="200" w:firstLine="640"/>
        <w:rPr>
          <w:spacing w:val="-6"/>
          <w:szCs w:val="32"/>
        </w:rPr>
      </w:pPr>
      <w:r>
        <w:rPr>
          <w:szCs w:val="32"/>
        </w:rPr>
        <w:t>8.</w:t>
      </w:r>
      <w:r>
        <w:rPr>
          <w:szCs w:val="32"/>
        </w:rPr>
        <w:t>听力、</w:t>
      </w:r>
      <w:r>
        <w:rPr>
          <w:kern w:val="0"/>
          <w:szCs w:val="32"/>
        </w:rPr>
        <w:t>视力、血压和</w:t>
      </w:r>
      <w:r w:rsidR="00D31303">
        <w:rPr>
          <w:rFonts w:hint="eastAsia"/>
          <w:kern w:val="0"/>
          <w:szCs w:val="32"/>
        </w:rPr>
        <w:t>心律</w:t>
      </w:r>
      <w:r>
        <w:rPr>
          <w:kern w:val="0"/>
          <w:szCs w:val="32"/>
        </w:rPr>
        <w:t>4</w:t>
      </w:r>
      <w:r>
        <w:rPr>
          <w:kern w:val="0"/>
          <w:szCs w:val="32"/>
        </w:rPr>
        <w:t>个</w:t>
      </w:r>
      <w:r>
        <w:rPr>
          <w:szCs w:val="32"/>
        </w:rPr>
        <w:t>项目只能在体检当日复检，</w:t>
      </w:r>
      <w:r>
        <w:rPr>
          <w:kern w:val="0"/>
          <w:szCs w:val="32"/>
        </w:rPr>
        <w:t>复检由考生当场提出，在整个体检工作临近结束时统一安排复检。</w:t>
      </w:r>
      <w:r>
        <w:rPr>
          <w:szCs w:val="32"/>
        </w:rPr>
        <w:t>体检结果以复检结果为准，</w:t>
      </w:r>
      <w:r>
        <w:rPr>
          <w:kern w:val="0"/>
          <w:szCs w:val="32"/>
        </w:rPr>
        <w:t>须考生现场签字确认。</w:t>
      </w:r>
    </w:p>
    <w:p w14:paraId="1A31F95F" w14:textId="77777777" w:rsidR="00D378BE" w:rsidRDefault="002A22BF">
      <w:pPr>
        <w:spacing w:line="48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9.</w:t>
      </w:r>
      <w:r>
        <w:rPr>
          <w:kern w:val="0"/>
          <w:szCs w:val="32"/>
        </w:rPr>
        <w:t>受检者应自觉遵守体检秩序，服从工作人员安排。</w:t>
      </w:r>
      <w:r>
        <w:rPr>
          <w:kern w:val="0"/>
          <w:szCs w:val="32"/>
        </w:rPr>
        <w:t xml:space="preserve">   </w:t>
      </w:r>
    </w:p>
    <w:p w14:paraId="0A38740D" w14:textId="77777777" w:rsidR="00D378BE" w:rsidRDefault="002A22BF">
      <w:pPr>
        <w:spacing w:line="480" w:lineRule="exact"/>
        <w:ind w:firstLineChars="200" w:firstLine="640"/>
        <w:rPr>
          <w:szCs w:val="32"/>
        </w:rPr>
      </w:pPr>
      <w:r>
        <w:rPr>
          <w:szCs w:val="32"/>
        </w:rPr>
        <w:t>10.</w:t>
      </w:r>
      <w:r>
        <w:rPr>
          <w:szCs w:val="32"/>
        </w:rPr>
        <w:t>如对体检结果有疑义，请按有关规定办理。</w:t>
      </w:r>
    </w:p>
    <w:p w14:paraId="32C8D597" w14:textId="77777777" w:rsidR="00D378BE" w:rsidRDefault="00D378BE">
      <w:pPr>
        <w:pStyle w:val="1"/>
        <w:widowControl/>
        <w:shd w:val="clear" w:color="auto" w:fill="FFFFFF"/>
        <w:spacing w:beforeAutospacing="0" w:afterAutospacing="0" w:line="400" w:lineRule="exact"/>
        <w:rPr>
          <w:rFonts w:ascii="Times New Roman" w:eastAsia="仿宋_GB2312" w:hAnsi="Times New Roman" w:hint="default"/>
          <w:b w:val="0"/>
          <w:kern w:val="0"/>
          <w:sz w:val="32"/>
          <w:szCs w:val="32"/>
        </w:rPr>
      </w:pPr>
    </w:p>
    <w:p w14:paraId="5DB6C48A" w14:textId="77777777" w:rsidR="00D378BE" w:rsidRDefault="00D378BE"/>
    <w:sectPr w:rsidR="00D378BE">
      <w:pgSz w:w="11906" w:h="16838"/>
      <w:pgMar w:top="1616" w:right="1800" w:bottom="1361" w:left="1800" w:header="851" w:footer="992" w:gutter="0"/>
      <w:pgNumType w:start="1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5MzU2MzcwMTJlZWRmOTY1OTFjMDFlMGE5NjU2MjAifQ=="/>
  </w:docVars>
  <w:rsids>
    <w:rsidRoot w:val="08763B3C"/>
    <w:rsid w:val="002A22BF"/>
    <w:rsid w:val="005E2585"/>
    <w:rsid w:val="00852615"/>
    <w:rsid w:val="00D31303"/>
    <w:rsid w:val="00D378BE"/>
    <w:rsid w:val="0876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BC76B"/>
  <w15:docId w15:val="{4A0492B0-BE9F-4B8E-A8A2-315ABD0F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赵溪</dc:creator>
  <cp:lastModifiedBy>a a</cp:lastModifiedBy>
  <cp:revision>3</cp:revision>
  <dcterms:created xsi:type="dcterms:W3CDTF">2023-08-02T09:26:00Z</dcterms:created>
  <dcterms:modified xsi:type="dcterms:W3CDTF">2024-07-08T07:41:00Z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EAE99F83D61546B38C039DCFAEE7012E_11</vt:lpwstr>
  </property>
</Properties>
</file>